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98" w:type="dxa"/>
        <w:tblLook w:val="04A0" w:firstRow="1" w:lastRow="0" w:firstColumn="1" w:lastColumn="0" w:noHBand="0" w:noVBand="1"/>
      </w:tblPr>
      <w:tblGrid>
        <w:gridCol w:w="3156"/>
        <w:gridCol w:w="2200"/>
        <w:gridCol w:w="1460"/>
        <w:gridCol w:w="1430"/>
        <w:gridCol w:w="1430"/>
      </w:tblGrid>
      <w:tr w:rsidR="009A376D" w:rsidRPr="009A376D" w:rsidTr="009A376D">
        <w:trPr>
          <w:trHeight w:val="620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Модель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Цвет/Материал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Артикул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  <w:p w:rsidR="009A376D" w:rsidRPr="009A376D" w:rsidRDefault="00091BE0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Розница, руб.</w:t>
            </w: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A376D" w:rsidRPr="009A376D" w:rsidTr="009A376D">
        <w:trPr>
          <w:trHeight w:val="360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0" w:name="RANGE!A4:E12"/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DELTA</w:t>
            </w:r>
            <w:bookmarkEnd w:id="0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557392" wp14:editId="553F9B8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409700" cy="771525"/>
                  <wp:effectExtent l="0" t="0" r="0" b="9525"/>
                  <wp:wrapNone/>
                  <wp:docPr id="5" name="Picture 38" descr="De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38" descr="De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9A376D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Перфорированный </w:t>
            </w:r>
            <w:proofErr w:type="spell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коландер</w:t>
            </w:r>
            <w:proofErr w:type="spell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из нержавеющей стали для дополнительной </w:t>
            </w:r>
            <w:proofErr w:type="spell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чаши</w:t>
            </w:r>
            <w:proofErr w:type="gram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,о</w:t>
            </w:r>
            <w:proofErr w:type="gram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тводная</w:t>
            </w:r>
            <w:proofErr w:type="spell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арматура с клапаном-автоматом 3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" для основной </w:t>
            </w:r>
            <w:proofErr w:type="spell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чаши,корзинчатые</w:t>
            </w:r>
            <w:proofErr w:type="spell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вентили 3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 и  1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 для дополнительных чаш.</w:t>
            </w: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Многофункциональная разделочная доска</w:t>
            </w: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lang w:eastAsia="ru-RU"/>
              </w:rPr>
              <w:t>1057х575 мм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</w:t>
            </w:r>
          </w:p>
        </w:tc>
      </w:tr>
      <w:tr w:rsidR="009A376D" w:rsidRPr="009A376D" w:rsidTr="002814A0">
        <w:trPr>
          <w:trHeight w:val="495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DELTA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с зеркальной полировкой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509265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bookmarkStart w:id="1" w:name="_GoBack"/>
            <w:bookmarkEnd w:id="1"/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28</w:t>
            </w: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2" w:name="RANGE!A14:E21"/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MEDIAN 9</w:t>
            </w:r>
            <w:proofErr w:type="gramStart"/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</w:t>
            </w:r>
            <w:bookmarkEnd w:id="2"/>
            <w:proofErr w:type="gram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3D7A2F" wp14:editId="45851A2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1152525" cy="800100"/>
                  <wp:effectExtent l="0" t="0" r="9525" b="0"/>
                  <wp:wrapNone/>
                  <wp:docPr id="6" name="Picture 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9A376D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двумя </w:t>
            </w:r>
            <w:proofErr w:type="spell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корзинчатыми</w:t>
            </w:r>
            <w:proofErr w:type="spell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вентилями 3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".</w:t>
            </w: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lang w:eastAsia="ru-RU"/>
              </w:rPr>
              <w:t>830х830 мм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Корзина для посуды с держателями</w:t>
            </w:r>
          </w:p>
        </w:tc>
      </w:tr>
      <w:tr w:rsidR="009A376D" w:rsidRPr="009A376D" w:rsidTr="00041A20">
        <w:trPr>
          <w:trHeight w:val="289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MEDIAN 9</w:t>
            </w:r>
            <w:proofErr w:type="gramStart"/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Е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полированная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514027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  21 200,00р. </w:t>
            </w: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3" w:name="RANGE!A24:E33"/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LANTOS 9 E</w:t>
            </w:r>
            <w:bookmarkEnd w:id="3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48B258" wp14:editId="65EE969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390650" cy="762000"/>
                  <wp:effectExtent l="0" t="0" r="0" b="0"/>
                  <wp:wrapNone/>
                  <wp:docPr id="7" name="Picture 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9A376D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</w:tr>
      <w:tr w:rsidR="009A376D" w:rsidRPr="009A376D" w:rsidTr="009A376D">
        <w:trPr>
          <w:trHeight w:val="25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Отводная арматура с клапаном-автоматом 3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 для основной чаши.</w:t>
            </w:r>
          </w:p>
        </w:tc>
      </w:tr>
      <w:tr w:rsidR="009A376D" w:rsidRPr="009A376D" w:rsidTr="009A376D">
        <w:trPr>
          <w:trHeight w:val="25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270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289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</w:tr>
      <w:tr w:rsidR="009A376D" w:rsidRPr="009A376D" w:rsidTr="009A376D">
        <w:trPr>
          <w:trHeight w:val="25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белый пластик</w:t>
            </w:r>
          </w:p>
        </w:tc>
      </w:tr>
      <w:tr w:rsidR="009A376D" w:rsidRPr="009A376D" w:rsidTr="009A376D">
        <w:trPr>
          <w:trHeight w:val="270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lang w:eastAsia="ru-RU"/>
              </w:rPr>
              <w:t>930х510 мм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Корзина для посуды </w:t>
            </w:r>
          </w:p>
        </w:tc>
      </w:tr>
      <w:tr w:rsidR="009A376D" w:rsidRPr="009A376D" w:rsidTr="00D85DF9">
        <w:trPr>
          <w:trHeight w:val="285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LANTOS 9 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Сталь полированная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516276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  10 350,00р. </w:t>
            </w:r>
          </w:p>
        </w:tc>
      </w:tr>
      <w:tr w:rsidR="009A376D" w:rsidRPr="009A376D" w:rsidTr="000F5270">
        <w:trPr>
          <w:trHeight w:val="300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LANTOS 9 E-IF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Сталь полированная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516277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  11 950,00р. </w:t>
            </w:r>
          </w:p>
        </w:tc>
      </w:tr>
      <w:tr w:rsidR="009A376D" w:rsidRPr="009A376D" w:rsidTr="009A376D">
        <w:trPr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376D" w:rsidRPr="009A376D" w:rsidTr="009A376D">
        <w:trPr>
          <w:trHeight w:val="30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376D" w:rsidRPr="009A376D" w:rsidTr="009A376D">
        <w:trPr>
          <w:trHeight w:val="315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4" w:name="RANGE!A36:E43"/>
            <w:r w:rsidRPr="009A376D">
              <w:rPr>
                <w:rFonts w:ascii="Arial CYR" w:eastAsia="Times New Roman" w:hAnsi="Arial CYR" w:cs="Arial CYR"/>
                <w:b/>
                <w:bCs/>
                <w:lang w:eastAsia="ru-RU"/>
              </w:rPr>
              <w:t>TIPO 9 E</w:t>
            </w:r>
            <w:bookmarkEnd w:id="4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A376D" w:rsidRPr="009A376D" w:rsidTr="009A376D">
        <w:trPr>
          <w:trHeight w:val="345"/>
        </w:trPr>
        <w:tc>
          <w:tcPr>
            <w:tcW w:w="3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D13D050" wp14:editId="4C2B3C0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71600" cy="762000"/>
                  <wp:effectExtent l="0" t="0" r="0" b="0"/>
                  <wp:wrapNone/>
                  <wp:docPr id="8" name="Рисунок 7" descr="http://blanco.matrix.de/im2/func/wrapper/jpg.php?path=/www/blanco//archiv/blanco/data/96/thumb/50124006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7" descr="http://blanco.matrix.de/im2/func/wrapper/jpg.php?path=/www/blanco//archiv/blanco/data/96/thumb/5012400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9A376D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9A376D" w:rsidRPr="009A376D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A376D" w:rsidRPr="009A376D" w:rsidRDefault="009A376D" w:rsidP="009A37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</w:tr>
      <w:tr w:rsidR="009A376D" w:rsidRPr="009A376D" w:rsidTr="009A376D">
        <w:trPr>
          <w:trHeight w:val="34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</w:t>
            </w:r>
            <w:proofErr w:type="spellStart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</w:t>
            </w:r>
            <w:proofErr w:type="spellEnd"/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вентилем 3</w:t>
            </w:r>
            <w:r w:rsidRPr="009A376D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9A376D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</w:t>
            </w:r>
          </w:p>
        </w:tc>
      </w:tr>
      <w:tr w:rsidR="009A376D" w:rsidRPr="009A376D" w:rsidTr="009A376D">
        <w:trPr>
          <w:trHeight w:val="34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</w:tr>
      <w:tr w:rsidR="009A376D" w:rsidRPr="009A376D" w:rsidTr="009A376D">
        <w:trPr>
          <w:trHeight w:val="345"/>
        </w:trPr>
        <w:tc>
          <w:tcPr>
            <w:tcW w:w="3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</w:tr>
      <w:tr w:rsidR="009A376D" w:rsidRPr="009A376D" w:rsidTr="009A376D">
        <w:trPr>
          <w:trHeight w:val="345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color w:val="3FB8CD"/>
                <w:lang w:eastAsia="ru-RU"/>
              </w:rPr>
              <w:t>930х510 мм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Корзина для посуды</w:t>
            </w:r>
          </w:p>
        </w:tc>
      </w:tr>
      <w:tr w:rsidR="009A376D" w:rsidRPr="009A376D" w:rsidTr="009A46D2">
        <w:trPr>
          <w:trHeight w:val="285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TIPO 9 E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матовая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511582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    4 700,00р. </w:t>
            </w:r>
          </w:p>
        </w:tc>
      </w:tr>
      <w:tr w:rsidR="009A376D" w:rsidRPr="009A376D" w:rsidTr="00CD3C9F">
        <w:trPr>
          <w:trHeight w:val="300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>TIPO 9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376D" w:rsidRPr="009A376D" w:rsidRDefault="009A376D" w:rsidP="009A3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"декор"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76D" w:rsidRPr="009A376D" w:rsidRDefault="009A376D" w:rsidP="009A3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376D">
              <w:rPr>
                <w:rFonts w:ascii="Arial" w:eastAsia="Times New Roman" w:hAnsi="Arial" w:cs="Arial"/>
                <w:lang w:eastAsia="ru-RU"/>
              </w:rPr>
              <w:t>513552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76D" w:rsidRPr="009A376D" w:rsidRDefault="009A376D" w:rsidP="009A37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A376D">
              <w:rPr>
                <w:rFonts w:ascii="Arial CYR" w:eastAsia="Times New Roman" w:hAnsi="Arial CYR" w:cs="Arial CYR"/>
                <w:lang w:eastAsia="ru-RU"/>
              </w:rPr>
              <w:t xml:space="preserve">     5 900,00р. </w:t>
            </w:r>
          </w:p>
        </w:tc>
      </w:tr>
    </w:tbl>
    <w:p w:rsidR="00E77CC5" w:rsidRPr="009A376D" w:rsidRDefault="00E77CC5" w:rsidP="009A376D">
      <w:pPr>
        <w:ind w:left="-993" w:firstLine="993"/>
      </w:pPr>
    </w:p>
    <w:sectPr w:rsidR="00E77CC5" w:rsidRPr="009A376D" w:rsidSect="009A37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D"/>
    <w:rsid w:val="00091BE0"/>
    <w:rsid w:val="0039131C"/>
    <w:rsid w:val="009A376D"/>
    <w:rsid w:val="00BF145D"/>
    <w:rsid w:val="00E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pb485</dc:creator>
  <cp:lastModifiedBy>pb485</cp:lastModifiedBy>
  <cp:revision>8</cp:revision>
  <dcterms:created xsi:type="dcterms:W3CDTF">2013-02-27T10:54:00Z</dcterms:created>
  <dcterms:modified xsi:type="dcterms:W3CDTF">2013-02-28T10:23:00Z</dcterms:modified>
</cp:coreProperties>
</file>